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C55" w:rsidRPr="0018195E" w:rsidRDefault="00A936E5" w:rsidP="00F17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Реализация</w:t>
      </w:r>
      <w:r w:rsidR="00F17C55">
        <w:rPr>
          <w:rFonts w:ascii="Times New Roman" w:hAnsi="Times New Roman" w:cs="Times New Roman"/>
          <w:b/>
          <w:bCs/>
          <w:sz w:val="28"/>
          <w:szCs w:val="28"/>
        </w:rPr>
        <w:t xml:space="preserve"> закона о </w:t>
      </w:r>
      <w:r w:rsidR="00C14E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7C55">
        <w:rPr>
          <w:rFonts w:ascii="Times New Roman" w:hAnsi="Times New Roman" w:cs="Times New Roman"/>
          <w:b/>
          <w:bCs/>
          <w:sz w:val="28"/>
          <w:szCs w:val="28"/>
        </w:rPr>
        <w:t>гаражной амнистии</w:t>
      </w:r>
      <w:r w:rsidR="00C14EE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региона продолжена, рассказали </w:t>
      </w:r>
      <w:r w:rsidR="00F17C55">
        <w:rPr>
          <w:rFonts w:ascii="Times New Roman" w:hAnsi="Times New Roman" w:cs="Times New Roman"/>
          <w:b/>
          <w:bCs/>
          <w:sz w:val="28"/>
          <w:szCs w:val="28"/>
        </w:rPr>
        <w:t xml:space="preserve">в Волгоградском </w:t>
      </w:r>
      <w:proofErr w:type="spellStart"/>
      <w:r w:rsidR="00F17C55">
        <w:rPr>
          <w:rFonts w:ascii="Times New Roman" w:hAnsi="Times New Roman" w:cs="Times New Roman"/>
          <w:b/>
          <w:bCs/>
          <w:sz w:val="28"/>
          <w:szCs w:val="28"/>
        </w:rPr>
        <w:t>Росреестре</w:t>
      </w:r>
      <w:proofErr w:type="spellEnd"/>
    </w:p>
    <w:p w:rsidR="00F17C55" w:rsidRDefault="00F17C55" w:rsidP="00F1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EE7" w:rsidRDefault="00373EBA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Волгоградской области продолжается реализация «закона о гаражной амнистии» на территории региона, позволяя гражданам бесплатно </w:t>
      </w:r>
      <w:r w:rsidRPr="00DC0A8C">
        <w:rPr>
          <w:rFonts w:ascii="Times New Roman" w:hAnsi="Times New Roman" w:cs="Times New Roman"/>
          <w:sz w:val="28"/>
          <w:szCs w:val="28"/>
        </w:rPr>
        <w:t xml:space="preserve">оформить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DC0A8C">
        <w:rPr>
          <w:rFonts w:ascii="Times New Roman" w:hAnsi="Times New Roman" w:cs="Times New Roman"/>
          <w:sz w:val="28"/>
          <w:szCs w:val="28"/>
        </w:rPr>
        <w:t xml:space="preserve">в собственность земельные участки под гаражами, возведенными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0A8C">
        <w:rPr>
          <w:rFonts w:ascii="Times New Roman" w:hAnsi="Times New Roman" w:cs="Times New Roman"/>
          <w:sz w:val="28"/>
          <w:szCs w:val="28"/>
        </w:rPr>
        <w:t xml:space="preserve">до вступления в силу Градостроительного кодекса РФ. </w:t>
      </w:r>
    </w:p>
    <w:p w:rsidR="00BC3E56" w:rsidRDefault="00BC3E56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6E5" w:rsidRDefault="00373EBA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закон </w:t>
      </w:r>
      <w:r w:rsidRPr="00DC0A8C">
        <w:rPr>
          <w:rFonts w:ascii="Times New Roman" w:hAnsi="Times New Roman" w:cs="Times New Roman"/>
          <w:sz w:val="28"/>
          <w:szCs w:val="28"/>
        </w:rPr>
        <w:t>направлен на упрощение оф</w:t>
      </w:r>
      <w:r>
        <w:rPr>
          <w:rFonts w:ascii="Times New Roman" w:hAnsi="Times New Roman" w:cs="Times New Roman"/>
          <w:sz w:val="28"/>
          <w:szCs w:val="28"/>
        </w:rPr>
        <w:t>ормления прав на такие объекты и гарантирует владельцам защиту их имуществ</w:t>
      </w:r>
      <w:r w:rsidR="00A936E5">
        <w:rPr>
          <w:rFonts w:ascii="Times New Roman" w:hAnsi="Times New Roman" w:cs="Times New Roman"/>
          <w:sz w:val="28"/>
          <w:szCs w:val="28"/>
        </w:rPr>
        <w:t>енных прав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E56" w:rsidRDefault="00BC3E56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BA" w:rsidRDefault="00373EBA" w:rsidP="00C1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п</w:t>
      </w:r>
      <w:r w:rsidRPr="00DC0A8C">
        <w:rPr>
          <w:rFonts w:ascii="Times New Roman" w:hAnsi="Times New Roman" w:cs="Times New Roman"/>
          <w:sz w:val="28"/>
          <w:szCs w:val="28"/>
        </w:rPr>
        <w:t>рограмма действует до 1 сентября 2026 года</w:t>
      </w:r>
      <w:r w:rsidR="00A936E5">
        <w:rPr>
          <w:rFonts w:ascii="Times New Roman" w:hAnsi="Times New Roman" w:cs="Times New Roman"/>
          <w:sz w:val="28"/>
          <w:szCs w:val="28"/>
        </w:rPr>
        <w:t>.</w:t>
      </w:r>
    </w:p>
    <w:p w:rsidR="00373EBA" w:rsidRDefault="00373EBA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6E5" w:rsidRPr="00333A9F" w:rsidRDefault="00373EBA" w:rsidP="00A93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первую рабочую неделю нового года </w:t>
      </w:r>
      <w:r w:rsidR="00DC0A8C" w:rsidRPr="00DC0A8C">
        <w:rPr>
          <w:rFonts w:ascii="Times New Roman" w:hAnsi="Times New Roman" w:cs="Times New Roman"/>
          <w:sz w:val="28"/>
          <w:szCs w:val="28"/>
        </w:rPr>
        <w:t xml:space="preserve">в рамках «гаражной амнистии» жители региона </w:t>
      </w:r>
      <w:r w:rsidR="00333A9F">
        <w:rPr>
          <w:rFonts w:ascii="Times New Roman" w:hAnsi="Times New Roman" w:cs="Times New Roman"/>
          <w:b/>
          <w:sz w:val="28"/>
          <w:szCs w:val="28"/>
        </w:rPr>
        <w:t>зарегистрировали</w:t>
      </w:r>
      <w:r w:rsidR="00DC0A8C" w:rsidRPr="00DC0A8C">
        <w:rPr>
          <w:rFonts w:ascii="Times New Roman" w:hAnsi="Times New Roman" w:cs="Times New Roman"/>
          <w:sz w:val="28"/>
          <w:szCs w:val="28"/>
        </w:rPr>
        <w:t xml:space="preserve"> </w:t>
      </w:r>
      <w:r w:rsidRPr="00333A9F">
        <w:rPr>
          <w:rFonts w:ascii="Times New Roman" w:hAnsi="Times New Roman" w:cs="Times New Roman"/>
          <w:b/>
          <w:sz w:val="28"/>
          <w:szCs w:val="28"/>
        </w:rPr>
        <w:t>14 земельны</w:t>
      </w:r>
      <w:r w:rsidR="00333A9F">
        <w:rPr>
          <w:rFonts w:ascii="Times New Roman" w:hAnsi="Times New Roman" w:cs="Times New Roman"/>
          <w:b/>
          <w:sz w:val="28"/>
          <w:szCs w:val="28"/>
        </w:rPr>
        <w:t>х</w:t>
      </w:r>
      <w:r w:rsidRPr="00333A9F">
        <w:rPr>
          <w:rFonts w:ascii="Times New Roman" w:hAnsi="Times New Roman" w:cs="Times New Roman"/>
          <w:b/>
          <w:sz w:val="28"/>
          <w:szCs w:val="28"/>
        </w:rPr>
        <w:t xml:space="preserve"> участков </w:t>
      </w:r>
      <w:r w:rsidR="00DC0A8C" w:rsidRPr="00333A9F">
        <w:rPr>
          <w:rFonts w:ascii="Times New Roman" w:hAnsi="Times New Roman" w:cs="Times New Roman"/>
          <w:b/>
          <w:sz w:val="28"/>
          <w:szCs w:val="28"/>
        </w:rPr>
        <w:t xml:space="preserve">общей площадью </w:t>
      </w:r>
      <w:r w:rsidRPr="00333A9F">
        <w:rPr>
          <w:rFonts w:ascii="Times New Roman" w:hAnsi="Times New Roman" w:cs="Times New Roman"/>
          <w:b/>
          <w:sz w:val="28"/>
          <w:szCs w:val="28"/>
        </w:rPr>
        <w:t>429,0</w:t>
      </w:r>
      <w:r w:rsidR="00DC0A8C" w:rsidRPr="00333A9F">
        <w:rPr>
          <w:rFonts w:ascii="Times New Roman" w:hAnsi="Times New Roman" w:cs="Times New Roman"/>
          <w:b/>
          <w:sz w:val="28"/>
          <w:szCs w:val="28"/>
        </w:rPr>
        <w:t xml:space="preserve"> квадратных метра и </w:t>
      </w:r>
      <w:r w:rsidRPr="00333A9F">
        <w:rPr>
          <w:rFonts w:ascii="Times New Roman" w:hAnsi="Times New Roman" w:cs="Times New Roman"/>
          <w:b/>
          <w:sz w:val="28"/>
          <w:szCs w:val="28"/>
        </w:rPr>
        <w:t>8</w:t>
      </w:r>
      <w:r w:rsidR="00A936E5" w:rsidRPr="00333A9F">
        <w:rPr>
          <w:rFonts w:ascii="Times New Roman" w:hAnsi="Times New Roman" w:cs="Times New Roman"/>
          <w:b/>
          <w:sz w:val="28"/>
          <w:szCs w:val="28"/>
        </w:rPr>
        <w:t xml:space="preserve"> гаражей.</w:t>
      </w:r>
    </w:p>
    <w:p w:rsidR="00A936E5" w:rsidRPr="00A936E5" w:rsidRDefault="00A936E5" w:rsidP="00A9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6E5" w:rsidRPr="00A936E5" w:rsidRDefault="00A936E5" w:rsidP="00A9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6E5">
        <w:rPr>
          <w:rFonts w:ascii="Times New Roman" w:hAnsi="Times New Roman" w:cs="Times New Roman"/>
          <w:sz w:val="28"/>
          <w:szCs w:val="28"/>
        </w:rPr>
        <w:t>Высокая востребованность закона о «гаражной амнистии» подчёркивает его значимость среди населения, поскольку программа упрощает оформление прав собственности и укрепляет порядок в</w:t>
      </w:r>
      <w:r w:rsidR="00333A9F">
        <w:rPr>
          <w:rFonts w:ascii="Times New Roman" w:hAnsi="Times New Roman" w:cs="Times New Roman"/>
          <w:sz w:val="28"/>
          <w:szCs w:val="28"/>
        </w:rPr>
        <w:t xml:space="preserve"> сфере недвижимости</w:t>
      </w:r>
      <w:r w:rsidRPr="00A936E5">
        <w:rPr>
          <w:rFonts w:ascii="Times New Roman" w:hAnsi="Times New Roman" w:cs="Times New Roman"/>
          <w:sz w:val="28"/>
          <w:szCs w:val="28"/>
        </w:rPr>
        <w:t>.</w:t>
      </w:r>
    </w:p>
    <w:p w:rsidR="00333A9F" w:rsidRPr="00333A9F" w:rsidRDefault="00333A9F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8C" w:rsidRDefault="00333A9F" w:rsidP="00DC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7">
        <w:rPr>
          <w:rFonts w:ascii="Times New Roman" w:hAnsi="Times New Roman" w:cs="Times New Roman"/>
          <w:i/>
          <w:sz w:val="28"/>
          <w:szCs w:val="28"/>
        </w:rPr>
        <w:t>«</w:t>
      </w:r>
      <w:r w:rsidR="00C14EE7" w:rsidRPr="00C14EE7">
        <w:rPr>
          <w:rFonts w:ascii="Times New Roman" w:hAnsi="Times New Roman" w:cs="Times New Roman"/>
          <w:i/>
          <w:sz w:val="28"/>
          <w:szCs w:val="28"/>
        </w:rPr>
        <w:t xml:space="preserve">Закон о «гаражной амнистии» является эффективным инструментом, обеспечивающим </w:t>
      </w:r>
      <w:r w:rsidR="002F223B">
        <w:rPr>
          <w:rFonts w:ascii="Times New Roman" w:hAnsi="Times New Roman" w:cs="Times New Roman"/>
          <w:i/>
          <w:sz w:val="28"/>
          <w:szCs w:val="28"/>
        </w:rPr>
        <w:t>гражданам удобство</w:t>
      </w:r>
      <w:r w:rsidR="00C14EE7" w:rsidRPr="00C14EE7">
        <w:rPr>
          <w:rFonts w:ascii="Times New Roman" w:hAnsi="Times New Roman" w:cs="Times New Roman"/>
          <w:i/>
          <w:sz w:val="28"/>
          <w:szCs w:val="28"/>
        </w:rPr>
        <w:t xml:space="preserve"> оформлени</w:t>
      </w:r>
      <w:r w:rsidR="002F223B">
        <w:rPr>
          <w:rFonts w:ascii="Times New Roman" w:hAnsi="Times New Roman" w:cs="Times New Roman"/>
          <w:i/>
          <w:sz w:val="28"/>
          <w:szCs w:val="28"/>
        </w:rPr>
        <w:t>я</w:t>
      </w:r>
      <w:r w:rsidR="00C14EE7" w:rsidRPr="00C14EE7">
        <w:rPr>
          <w:rFonts w:ascii="Times New Roman" w:hAnsi="Times New Roman" w:cs="Times New Roman"/>
          <w:i/>
          <w:sz w:val="28"/>
          <w:szCs w:val="28"/>
        </w:rPr>
        <w:t xml:space="preserve"> прав </w:t>
      </w:r>
      <w:r w:rsidR="00C14EE7">
        <w:rPr>
          <w:rFonts w:ascii="Times New Roman" w:hAnsi="Times New Roman" w:cs="Times New Roman"/>
          <w:i/>
          <w:sz w:val="28"/>
          <w:szCs w:val="28"/>
        </w:rPr>
        <w:br/>
      </w:r>
      <w:r w:rsidR="00C14EE7" w:rsidRPr="00C14EE7">
        <w:rPr>
          <w:rFonts w:ascii="Times New Roman" w:hAnsi="Times New Roman" w:cs="Times New Roman"/>
          <w:i/>
          <w:sz w:val="28"/>
          <w:szCs w:val="28"/>
        </w:rPr>
        <w:t>на недвижимое имущество</w:t>
      </w:r>
      <w:r w:rsidRPr="00C14EE7">
        <w:rPr>
          <w:rFonts w:ascii="Times New Roman" w:hAnsi="Times New Roman" w:cs="Times New Roman"/>
          <w:i/>
          <w:sz w:val="28"/>
          <w:szCs w:val="28"/>
        </w:rPr>
        <w:t>»,</w:t>
      </w:r>
      <w:r w:rsidRPr="00333A9F">
        <w:rPr>
          <w:rFonts w:ascii="Times New Roman" w:hAnsi="Times New Roman" w:cs="Times New Roman"/>
          <w:sz w:val="28"/>
          <w:szCs w:val="28"/>
        </w:rPr>
        <w:t xml:space="preserve"> — подчеркнула начальник отдела регистрации объектов недвижимости </w:t>
      </w:r>
      <w:r w:rsidRPr="00333A9F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59</cp:revision>
  <cp:lastPrinted>2025-01-17T10:22:00Z</cp:lastPrinted>
  <dcterms:created xsi:type="dcterms:W3CDTF">2023-10-30T09:28:00Z</dcterms:created>
  <dcterms:modified xsi:type="dcterms:W3CDTF">2025-01-17T12:11:00Z</dcterms:modified>
</cp:coreProperties>
</file>